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Britannic Bold" w:hAnsi="Britannic Bold" w:cs="Britannic Bold" w:eastAsia="Britannic Bold"/>
          <w:color w:val="auto"/>
          <w:spacing w:val="0"/>
          <w:position w:val="0"/>
          <w:sz w:val="72"/>
          <w:shd w:fill="auto" w:val="clear"/>
        </w:rPr>
        <w:t xml:space="preserve">$ 150 REWARD</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Modern No. 20" w:hAnsi="Modern No. 20" w:cs="Modern No. 20" w:eastAsia="Modern No. 20"/>
          <w:color w:val="auto"/>
          <w:spacing w:val="0"/>
          <w:position w:val="0"/>
          <w:sz w:val="72"/>
          <w:shd w:fill="auto" w:val="clear"/>
        </w:rPr>
        <w:t xml:space="preserve">RANAWAY </w:t>
      </w:r>
      <w:r>
        <w:rPr>
          <w:rFonts w:ascii="Modern No. 20" w:hAnsi="Modern No. 20" w:cs="Modern No. 20" w:eastAsia="Modern No. 20"/>
          <w:color w:val="auto"/>
          <w:spacing w:val="0"/>
          <w:position w:val="0"/>
          <w:sz w:val="36"/>
          <w:shd w:fill="auto" w:val="clear"/>
        </w:rPr>
        <w:t xml:space="preserve">from the subscriber, on the night of Wednesday the 5th of June, a young negro about 12 or 13 years of age.  The youth is of a dark color and has several old marks of the whip, one of them straight down the back.  The youth could be traveling with other runaways.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Modern No. 20" w:hAnsi="Modern No. 20" w:cs="Modern No. 20" w:eastAsia="Modern No. 20"/>
          <w:color w:val="auto"/>
          <w:spacing w:val="0"/>
          <w:position w:val="0"/>
          <w:sz w:val="36"/>
          <w:shd w:fill="auto" w:val="clear"/>
        </w:rPr>
        <w:t xml:space="preserve"> </w:t>
      </w:r>
      <w:r>
        <w:rPr>
          <w:rFonts w:ascii="Modern No. 20" w:hAnsi="Modern No. 20" w:cs="Modern No. 20" w:eastAsia="Modern No. 20"/>
          <w:color w:val="auto"/>
          <w:spacing w:val="0"/>
          <w:position w:val="0"/>
          <w:sz w:val="72"/>
          <w:shd w:fill="auto" w:val="clear"/>
        </w:rPr>
        <w:t xml:space="preserve">A REWARD </w:t>
      </w:r>
      <w:r>
        <w:rPr>
          <w:rFonts w:ascii="Modern No. 20" w:hAnsi="Modern No. 20" w:cs="Modern No. 20" w:eastAsia="Modern No. 20"/>
          <w:color w:val="auto"/>
          <w:spacing w:val="0"/>
          <w:position w:val="0"/>
          <w:sz w:val="48"/>
          <w:shd w:fill="auto" w:val="clear"/>
        </w:rPr>
        <w:t xml:space="preserve">OF  $150 WILL BE PAID FOR THE APPREHENSION AND SECURITY IF TAKEN OUT OF THE STATE.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Modern No. 20" w:hAnsi="Modern No. 20" w:cs="Modern No. 20" w:eastAsia="Modern No. 20"/>
          <w:color w:val="auto"/>
          <w:spacing w:val="0"/>
          <w:position w:val="0"/>
          <w:sz w:val="48"/>
          <w:shd w:fill="auto" w:val="clear"/>
        </w:rPr>
        <w:t xml:space="preserve">A reward of $100 will be paid if taken in any county bordering on the Ohio river;  $50 if taken in any of the interior counties except Fayette;  or $20 if taken in the latter county.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Modern No. 20" w:hAnsi="Modern No. 20" w:cs="Modern No. 20" w:eastAsia="Modern No. 20"/>
          <w:color w:val="auto"/>
          <w:spacing w:val="0"/>
          <w:position w:val="0"/>
          <w:sz w:val="36"/>
          <w:shd w:fill="auto" w:val="clear"/>
        </w:rPr>
        <w:t xml:space="preserve">june 6 - 1856 - tf                                                B.L. BOSTON.</w:t>
      </w:r>
      <w:r>
        <w:rPr>
          <w:rFonts w:ascii="Times New Roman" w:hAnsi="Times New Roman" w:cs="Times New Roman" w:eastAsia="Times New Roman"/>
          <w:color w:val="auto"/>
          <w:spacing w:val="0"/>
          <w:position w:val="0"/>
          <w:sz w:val="24"/>
          <w:shd w:fill="auto" w:val="clear"/>
        </w:rPr>
        <w:t xml:space="preserve"> </w:t>
        <w:b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00" style="width:14.400000pt;height:14.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01" style="width:14.400000pt;height:14.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02" style="width:14.400000pt;height:14.4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03" style="width:14.400000pt;height:14.4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04" style="width:14.400000pt;height:14.4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05" style="width:14.400000pt;height:14.4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06" style="width:14.400000pt;height:14.4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07" style="width:14.400000pt;height:14.4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08" style="width:14.400000pt;height:14.4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09" style="width:14.400000pt;height:14.4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10" style="width:14.400000pt;height:14.4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11" style="width:14.400000pt;height:14.4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12" style="width:14.400000pt;height:14.4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13" style="width:14.400000pt;height:14.4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14" style="width:14.400000pt;height:14.40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4" ShapeID="rectole0000000014" r:id="docRId28"/>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15" style="width:14.400000pt;height:14.40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15" ShapeID="rectole0000000015" r:id="docRId30"/>
        </w:object>
      </w:r>
      <w:r>
        <w:rPr>
          <w:rFonts w:ascii="Times New Roman" w:hAnsi="Times New Roman" w:cs="Times New Roman" w:eastAsia="Times New Roman"/>
          <w:color w:val="auto"/>
          <w:spacing w:val="0"/>
          <w:position w:val="0"/>
          <w:sz w:val="24"/>
          <w:shd w:fill="auto" w:val="clear"/>
        </w:rPr>
        <w:t xml:space="preserve"> </w:t>
      </w:r>
      <w:r>
        <w:object w:dxaOrig="288" w:dyaOrig="288">
          <v:rect xmlns:o="urn:schemas-microsoft-com:office:office" xmlns:v="urn:schemas-microsoft-com:vml" id="rectole0000000016" style="width:14.400000pt;height:14.40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Metafile" DrawAspect="Content" ObjectID="0000000016" ShapeID="rectole0000000016" r:id="docRId32"/>
        </w:objec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entury Gothic" w:hAnsi="Century Gothic" w:cs="Century Gothic" w:eastAsia="Century Gothic"/>
          <w:b/>
          <w:color w:val="000099"/>
          <w:spacing w:val="0"/>
          <w:position w:val="0"/>
          <w:sz w:val="27"/>
          <w:shd w:fill="auto" w:val="clear"/>
        </w:rPr>
        <w:t xml:space="preserve">Project Scenario:</w:t>
      </w:r>
      <w:r>
        <w:rPr>
          <w:rFonts w:ascii="Century Gothic" w:hAnsi="Century Gothic" w:cs="Century Gothic" w:eastAsia="Century Gothic"/>
          <w:color w:val="000099"/>
          <w:spacing w:val="0"/>
          <w:position w:val="0"/>
          <w:sz w:val="27"/>
          <w:shd w:fill="auto" w:val="clear"/>
        </w:rPr>
        <w:t xml:space="preserve">  </w:t>
      </w:r>
      <w:r>
        <w:rPr>
          <w:rFonts w:ascii="Century Gothic" w:hAnsi="Century Gothic" w:cs="Century Gothic" w:eastAsia="Century Gothic"/>
          <w:b/>
          <w:color w:val="auto"/>
          <w:spacing w:val="0"/>
          <w:position w:val="0"/>
          <w:sz w:val="27"/>
          <w:shd w:fill="auto" w:val="clear"/>
        </w:rPr>
        <w:t xml:space="preserve">The wanted poster shown above is already being distributed on the streets, nailed to trees along the roadways and posted in towns throughout the South notifying the country of your escape.  You left in the middle of the night.   Your only plan was to follow the North Star.  A Quaker who lived near the plantation gave you directions to a safe house or "station" on the mysterious Underground Railroad.  After traveling all night through the woods, you reached the house.  A candle in the window was your signal that it was safe to approach the house.  The Quaker family hid you in a fake closet in their kitchen.</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1483" w:dyaOrig="2016">
          <v:rect xmlns:o="urn:schemas-microsoft-com:office:office" xmlns:v="urn:schemas-microsoft-com:vml" id="rectole0000000017" style="width:74.150000pt;height:100.80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17" ShapeID="rectole0000000017" r:id="docRId34"/>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entury Gothic" w:hAnsi="Century Gothic" w:cs="Century Gothic" w:eastAsia="Century Gothic"/>
          <w:b/>
          <w:color w:val="auto"/>
          <w:spacing w:val="0"/>
          <w:position w:val="0"/>
          <w:sz w:val="27"/>
          <w:shd w:fill="auto" w:val="clear"/>
        </w:rPr>
        <w:t xml:space="preserve"> You are afraid to continue but terrified to go back.  Where will you go on the underground railroad?  What dangers might you face?  Who is traveling with you?  How will you know where to go?  Who will help you?  How will you know if it is safe to move on? Now, your journey begins.</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numPr>
          <w:ilvl w:val="0"/>
          <w:numId w:val="8"/>
        </w:numPr>
        <w:tabs>
          <w:tab w:val="left" w:pos="720" w:leader="none"/>
        </w:tabs>
        <w:spacing w:before="100" w:after="100" w:line="240"/>
        <w:ind w:right="0" w:left="2160" w:hanging="360"/>
        <w:jc w:val="left"/>
        <w:rPr>
          <w:rFonts w:ascii="Times New Roman" w:hAnsi="Times New Roman" w:cs="Times New Roman" w:eastAsia="Times New Roman"/>
          <w:color w:val="auto"/>
          <w:spacing w:val="0"/>
          <w:position w:val="0"/>
          <w:sz w:val="24"/>
          <w:shd w:fill="auto" w:val="clear"/>
        </w:rPr>
      </w:pPr>
      <w:r>
        <w:rPr>
          <w:rFonts w:ascii="Century Gothic" w:hAnsi="Century Gothic" w:cs="Century Gothic" w:eastAsia="Century Gothic"/>
          <w:b/>
          <w:color w:val="auto"/>
          <w:spacing w:val="0"/>
          <w:position w:val="0"/>
          <w:sz w:val="27"/>
          <w:shd w:fill="auto" w:val="clear"/>
        </w:rPr>
        <w:t xml:space="preserve">Pick a place of origin.</w:t>
      </w:r>
    </w:p>
    <w:p>
      <w:pPr>
        <w:numPr>
          <w:ilvl w:val="0"/>
          <w:numId w:val="8"/>
        </w:numPr>
        <w:tabs>
          <w:tab w:val="left" w:pos="720" w:leader="none"/>
        </w:tabs>
        <w:spacing w:before="100" w:after="100" w:line="240"/>
        <w:ind w:right="0" w:left="2160" w:hanging="360"/>
        <w:jc w:val="left"/>
        <w:rPr>
          <w:rFonts w:ascii="Times New Roman" w:hAnsi="Times New Roman" w:cs="Times New Roman" w:eastAsia="Times New Roman"/>
          <w:color w:val="auto"/>
          <w:spacing w:val="0"/>
          <w:position w:val="0"/>
          <w:sz w:val="24"/>
          <w:shd w:fill="auto" w:val="clear"/>
        </w:rPr>
      </w:pPr>
      <w:r>
        <w:rPr>
          <w:rFonts w:ascii="Century Gothic" w:hAnsi="Century Gothic" w:cs="Century Gothic" w:eastAsia="Century Gothic"/>
          <w:b/>
          <w:color w:val="auto"/>
          <w:spacing w:val="0"/>
          <w:position w:val="0"/>
          <w:sz w:val="27"/>
          <w:shd w:fill="auto" w:val="clear"/>
        </w:rPr>
        <w:t xml:space="preserve">Investigate how runaways traveled North on the Underground Railroad.  Use all possible resources (books, articles, magazines, newspapers, internet)</w:t>
      </w:r>
    </w:p>
    <w:p>
      <w:pPr>
        <w:numPr>
          <w:ilvl w:val="0"/>
          <w:numId w:val="8"/>
        </w:numPr>
        <w:tabs>
          <w:tab w:val="left" w:pos="720" w:leader="none"/>
        </w:tabs>
        <w:spacing w:before="100" w:after="100" w:line="240"/>
        <w:ind w:right="0" w:left="2160" w:hanging="360"/>
        <w:jc w:val="left"/>
        <w:rPr>
          <w:rFonts w:ascii="Times New Roman" w:hAnsi="Times New Roman" w:cs="Times New Roman" w:eastAsia="Times New Roman"/>
          <w:color w:val="auto"/>
          <w:spacing w:val="0"/>
          <w:position w:val="0"/>
          <w:sz w:val="24"/>
          <w:shd w:fill="auto" w:val="clear"/>
        </w:rPr>
      </w:pPr>
      <w:r>
        <w:rPr>
          <w:rFonts w:ascii="Century Gothic" w:hAnsi="Century Gothic" w:cs="Century Gothic" w:eastAsia="Century Gothic"/>
          <w:b/>
          <w:color w:val="auto"/>
          <w:spacing w:val="0"/>
          <w:position w:val="0"/>
          <w:sz w:val="27"/>
          <w:shd w:fill="auto" w:val="clear"/>
        </w:rPr>
        <w:t xml:space="preserve">Develop your escape route to the North.</w:t>
      </w:r>
    </w:p>
    <w:p>
      <w:pPr>
        <w:numPr>
          <w:ilvl w:val="0"/>
          <w:numId w:val="8"/>
        </w:numPr>
        <w:tabs>
          <w:tab w:val="left" w:pos="720" w:leader="none"/>
        </w:tabs>
        <w:spacing w:before="100" w:after="100" w:line="240"/>
        <w:ind w:right="0" w:left="2160" w:hanging="360"/>
        <w:jc w:val="left"/>
        <w:rPr>
          <w:rFonts w:ascii="Times New Roman" w:hAnsi="Times New Roman" w:cs="Times New Roman" w:eastAsia="Times New Roman"/>
          <w:color w:val="auto"/>
          <w:spacing w:val="0"/>
          <w:position w:val="0"/>
          <w:sz w:val="24"/>
          <w:shd w:fill="auto" w:val="clear"/>
        </w:rPr>
      </w:pPr>
      <w:r>
        <w:rPr>
          <w:rFonts w:ascii="Century Gothic" w:hAnsi="Century Gothic" w:cs="Century Gothic" w:eastAsia="Century Gothic"/>
          <w:b/>
          <w:color w:val="auto"/>
          <w:spacing w:val="0"/>
          <w:position w:val="0"/>
          <w:sz w:val="27"/>
          <w:shd w:fill="auto" w:val="clear"/>
        </w:rPr>
        <w:t xml:space="preserve">Create a map tracking your journey North.</w:t>
      </w:r>
    </w:p>
    <w:p>
      <w:pPr>
        <w:numPr>
          <w:ilvl w:val="0"/>
          <w:numId w:val="8"/>
        </w:numPr>
        <w:tabs>
          <w:tab w:val="left" w:pos="720" w:leader="none"/>
        </w:tabs>
        <w:spacing w:before="100" w:after="100" w:line="240"/>
        <w:ind w:right="0" w:left="2160" w:hanging="360"/>
        <w:jc w:val="left"/>
        <w:rPr>
          <w:rFonts w:ascii="Times New Roman" w:hAnsi="Times New Roman" w:cs="Times New Roman" w:eastAsia="Times New Roman"/>
          <w:color w:val="auto"/>
          <w:spacing w:val="0"/>
          <w:position w:val="0"/>
          <w:sz w:val="24"/>
          <w:shd w:fill="auto" w:val="clear"/>
        </w:rPr>
      </w:pPr>
      <w:r>
        <w:rPr>
          <w:rFonts w:ascii="Century Gothic" w:hAnsi="Century Gothic" w:cs="Century Gothic" w:eastAsia="Century Gothic"/>
          <w:b/>
          <w:color w:val="auto"/>
          <w:spacing w:val="0"/>
          <w:position w:val="0"/>
          <w:sz w:val="27"/>
          <w:shd w:fill="auto" w:val="clear"/>
        </w:rPr>
        <w:t xml:space="preserve">Write a diary describing your adventures.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entury Gothic" w:hAnsi="Century Gothic" w:cs="Century Gothic" w:eastAsia="Century Gothic"/>
          <w:b/>
          <w:color w:val="000099"/>
          <w:spacing w:val="0"/>
          <w:position w:val="0"/>
          <w:sz w:val="27"/>
          <w:shd w:fill="auto" w:val="clear"/>
        </w:rPr>
        <w:t xml:space="preserve">Project Goals: </w:t>
      </w:r>
      <w:r>
        <w:rPr>
          <w:rFonts w:ascii="Century Gothic" w:hAnsi="Century Gothic" w:cs="Century Gothic" w:eastAsia="Century Gothic"/>
          <w:b/>
          <w:color w:val="000000"/>
          <w:spacing w:val="0"/>
          <w:position w:val="0"/>
          <w:sz w:val="24"/>
          <w:shd w:fill="auto" w:val="clear"/>
        </w:rPr>
        <w:t xml:space="preserve">Students will research the Underground Railroad and develop a route that could have taken a runaway to freedom in the North.  Students will build background knowledge about the biographies </w:t>
      </w:r>
      <w:r>
        <w:rPr>
          <w:rFonts w:ascii="Century Gothic" w:hAnsi="Century Gothic" w:cs="Century Gothic" w:eastAsia="Century Gothic"/>
          <w:b/>
          <w:color w:val="000000"/>
          <w:spacing w:val="0"/>
          <w:position w:val="0"/>
          <w:sz w:val="24"/>
          <w:u w:val="single"/>
          <w:shd w:fill="auto" w:val="clear"/>
        </w:rPr>
        <w:t xml:space="preserve">Harriet Tubman:  Conductor on the Underground Railroad </w:t>
      </w:r>
      <w:r>
        <w:rPr>
          <w:rFonts w:ascii="Century Gothic" w:hAnsi="Century Gothic" w:cs="Century Gothic" w:eastAsia="Century Gothic"/>
          <w:b/>
          <w:color w:val="000000"/>
          <w:spacing w:val="0"/>
          <w:position w:val="0"/>
          <w:sz w:val="24"/>
          <w:shd w:fill="auto" w:val="clear"/>
        </w:rPr>
        <w:t xml:space="preserve">and </w:t>
      </w:r>
      <w:r>
        <w:rPr>
          <w:rFonts w:ascii="Century Gothic" w:hAnsi="Century Gothic" w:cs="Century Gothic" w:eastAsia="Century Gothic"/>
          <w:b/>
          <w:color w:val="000000"/>
          <w:spacing w:val="0"/>
          <w:position w:val="0"/>
          <w:sz w:val="24"/>
          <w:u w:val="single"/>
          <w:shd w:fill="auto" w:val="clear"/>
        </w:rPr>
        <w:t xml:space="preserve">Anthony Burns:  The Defeat and Triumph of a Fugitive Slave</w:t>
      </w:r>
      <w:r>
        <w:rPr>
          <w:rFonts w:ascii="Century Gothic" w:hAnsi="Century Gothic" w:cs="Century Gothic" w:eastAsia="Century Gothic"/>
          <w:b/>
          <w:color w:val="000000"/>
          <w:spacing w:val="0"/>
          <w:position w:val="0"/>
          <w:sz w:val="24"/>
          <w:shd w:fill="auto" w:val="clear"/>
        </w:rPr>
        <w:t xml:space="preserve"> and the novel </w:t>
      </w:r>
      <w:r>
        <w:rPr>
          <w:rFonts w:ascii="Century Gothic" w:hAnsi="Century Gothic" w:cs="Century Gothic" w:eastAsia="Century Gothic"/>
          <w:b/>
          <w:color w:val="000000"/>
          <w:spacing w:val="0"/>
          <w:position w:val="0"/>
          <w:sz w:val="24"/>
          <w:u w:val="single"/>
          <w:shd w:fill="auto" w:val="clear"/>
        </w:rPr>
        <w:t xml:space="preserve">Slave Dancer.</w:t>
      </w:r>
      <w:r>
        <w:rPr>
          <w:rFonts w:ascii="Century Gothic" w:hAnsi="Century Gothic" w:cs="Century Gothic" w:eastAsia="Century Gothic"/>
          <w:b/>
          <w:color w:val="000000"/>
          <w:spacing w:val="0"/>
          <w:position w:val="0"/>
          <w:sz w:val="24"/>
          <w:shd w:fill="auto" w:val="clear"/>
        </w:rPr>
        <w:t xml:space="preserve">  Students will create maps of their escape routes, and they will write diaries recording their experiences during their journeys. The project will be evaluated using a rubric developed by the class.</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entury Gothic" w:hAnsi="Century Gothic" w:cs="Century Gothic" w:eastAsia="Century Gothic"/>
          <w:b/>
          <w:color w:val="000099"/>
          <w:spacing w:val="0"/>
          <w:position w:val="0"/>
          <w:sz w:val="27"/>
          <w:shd w:fill="auto" w:val="clear"/>
        </w:rPr>
        <w:t xml:space="preserve">A Place to Start:</w:t>
      </w:r>
      <w:r>
        <w:rPr>
          <w:rFonts w:ascii="Times New Roman" w:hAnsi="Times New Roman" w:cs="Times New Roman" w:eastAsia="Times New Roman"/>
          <w:color w:val="auto"/>
          <w:spacing w:val="0"/>
          <w:position w:val="0"/>
          <w:sz w:val="24"/>
          <w:shd w:fill="auto" w:val="clear"/>
        </w:rPr>
        <w:t xml:space="preserve"> </w:t>
        <w:br/>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entury Gothic" w:hAnsi="Century Gothic" w:cs="Century Gothic" w:eastAsia="Century Gothic"/>
          <w:b/>
          <w:color w:val="000099"/>
          <w:spacing w:val="0"/>
          <w:position w:val="0"/>
          <w:sz w:val="27"/>
          <w:shd w:fill="auto" w:val="clear"/>
        </w:rPr>
        <w:t xml:space="preserve">       </w:t>
      </w:r>
      <w:r>
        <w:rPr>
          <w:rFonts w:ascii="Century Gothic" w:hAnsi="Century Gothic" w:cs="Century Gothic" w:eastAsia="Century Gothic"/>
          <w:b/>
          <w:color w:val="000000"/>
          <w:spacing w:val="0"/>
          <w:position w:val="0"/>
          <w:sz w:val="27"/>
          <w:u w:val="single"/>
          <w:shd w:fill="auto" w:val="clear"/>
        </w:rPr>
        <w:t xml:space="preserve">Books</w:t>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Century Gothic" w:hAnsi="Century Gothic" w:cs="Century Gothic" w:eastAsia="Century Gothic"/>
          <w:b/>
          <w:color w:val="000000"/>
          <w:spacing w:val="0"/>
          <w:position w:val="0"/>
          <w:sz w:val="24"/>
          <w:shd w:fill="auto" w:val="clear"/>
        </w:rPr>
        <w:t xml:space="preserve">The Underground Railroad by Raymond Bial</w:t>
      </w:r>
      <w:r>
        <w:rPr>
          <w:rFonts w:ascii="Times New Roman" w:hAnsi="Times New Roman" w:cs="Times New Roman" w:eastAsia="Times New Roman"/>
          <w:color w:val="auto"/>
          <w:spacing w:val="0"/>
          <w:position w:val="0"/>
          <w:sz w:val="24"/>
          <w:shd w:fill="auto" w:val="clear"/>
        </w:rPr>
        <w:t xml:space="preserve"> </w:t>
        <w:br/>
      </w:r>
      <w:r>
        <w:rPr>
          <w:rFonts w:ascii="Century Gothic" w:hAnsi="Century Gothic" w:cs="Century Gothic" w:eastAsia="Century Gothic"/>
          <w:b/>
          <w:color w:val="000000"/>
          <w:spacing w:val="0"/>
          <w:position w:val="0"/>
          <w:sz w:val="24"/>
          <w:shd w:fill="auto" w:val="clear"/>
        </w:rPr>
        <w:t xml:space="preserve">Many Thousand Gone by Virginia Hamilton</w:t>
      </w:r>
      <w:r>
        <w:rPr>
          <w:rFonts w:ascii="Times New Roman" w:hAnsi="Times New Roman" w:cs="Times New Roman" w:eastAsia="Times New Roman"/>
          <w:color w:val="auto"/>
          <w:spacing w:val="0"/>
          <w:position w:val="0"/>
          <w:sz w:val="24"/>
          <w:shd w:fill="auto" w:val="clear"/>
        </w:rPr>
        <w:t xml:space="preserve"> </w:t>
        <w:br/>
      </w:r>
      <w:r>
        <w:rPr>
          <w:rFonts w:ascii="Century Gothic" w:hAnsi="Century Gothic" w:cs="Century Gothic" w:eastAsia="Century Gothic"/>
          <w:b/>
          <w:color w:val="000000"/>
          <w:spacing w:val="0"/>
          <w:position w:val="0"/>
          <w:sz w:val="24"/>
          <w:shd w:fill="auto" w:val="clear"/>
        </w:rPr>
        <w:t xml:space="preserve">Get on Board!:  The Story of the Underground Railroad by Jim Haskins</w:t>
      </w:r>
      <w:r>
        <w:rPr>
          <w:rFonts w:ascii="Times New Roman" w:hAnsi="Times New Roman" w:cs="Times New Roman" w:eastAsia="Times New Roman"/>
          <w:color w:val="auto"/>
          <w:spacing w:val="0"/>
          <w:position w:val="0"/>
          <w:sz w:val="24"/>
          <w:shd w:fill="auto" w:val="clear"/>
        </w:rPr>
        <w:t xml:space="preserve"> </w:t>
        <w:br/>
      </w:r>
      <w:r>
        <w:rPr>
          <w:rFonts w:ascii="Century Gothic" w:hAnsi="Century Gothic" w:cs="Century Gothic" w:eastAsia="Century Gothic"/>
          <w:b/>
          <w:color w:val="000000"/>
          <w:spacing w:val="0"/>
          <w:position w:val="0"/>
          <w:sz w:val="24"/>
          <w:shd w:fill="auto" w:val="clear"/>
        </w:rPr>
        <w:t xml:space="preserve">Barefoot Escape on the Underground Railroad by Pamela Duncan Edwards</w:t>
      </w:r>
      <w:r>
        <w:rPr>
          <w:rFonts w:ascii="Times New Roman" w:hAnsi="Times New Roman" w:cs="Times New Roman" w:eastAsia="Times New Roman"/>
          <w:color w:val="auto"/>
          <w:spacing w:val="0"/>
          <w:position w:val="0"/>
          <w:sz w:val="24"/>
          <w:shd w:fill="auto" w:val="clear"/>
        </w:rPr>
        <w:t xml:space="preserve"> </w:t>
        <w:br/>
      </w:r>
      <w:r>
        <w:rPr>
          <w:rFonts w:ascii="Century Gothic" w:hAnsi="Century Gothic" w:cs="Century Gothic" w:eastAsia="Century Gothic"/>
          <w:b/>
          <w:color w:val="000000"/>
          <w:spacing w:val="0"/>
          <w:position w:val="0"/>
          <w:sz w:val="24"/>
          <w:shd w:fill="auto" w:val="clear"/>
        </w:rPr>
        <w:t xml:space="preserve">Follow the Drinking Gourd by Jeannette Winter</w:t>
      </w:r>
      <w:r>
        <w:rPr>
          <w:rFonts w:ascii="Times New Roman" w:hAnsi="Times New Roman" w:cs="Times New Roman" w:eastAsia="Times New Roman"/>
          <w:color w:val="auto"/>
          <w:spacing w:val="0"/>
          <w:position w:val="0"/>
          <w:sz w:val="24"/>
          <w:shd w:fill="auto" w:val="clear"/>
        </w:rPr>
        <w:t xml:space="preserve"> </w:t>
        <w:br/>
      </w:r>
      <w:r>
        <w:rPr>
          <w:rFonts w:ascii="Century Gothic" w:hAnsi="Century Gothic" w:cs="Century Gothic" w:eastAsia="Century Gothic"/>
          <w:b/>
          <w:color w:val="000000"/>
          <w:spacing w:val="0"/>
          <w:position w:val="0"/>
          <w:sz w:val="24"/>
          <w:shd w:fill="auto" w:val="clear"/>
        </w:rPr>
        <w:t xml:space="preserve">Underground Railroad Records by William Still</w:t>
      </w:r>
      <w:r>
        <w:rPr>
          <w:rFonts w:ascii="Times New Roman" w:hAnsi="Times New Roman" w:cs="Times New Roman" w:eastAsia="Times New Roman"/>
          <w:color w:val="auto"/>
          <w:spacing w:val="0"/>
          <w:position w:val="0"/>
          <w:sz w:val="24"/>
          <w:shd w:fill="auto" w:val="clear"/>
        </w:rPr>
        <w:t xml:space="preserve"> </w:t>
        <w:br/>
        <w:br/>
        <w:br/>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entury Gothic" w:hAnsi="Century Gothic" w:cs="Century Gothic" w:eastAsia="Century Gothic"/>
          <w:b/>
          <w:color w:val="000000"/>
          <w:spacing w:val="0"/>
          <w:position w:val="0"/>
          <w:sz w:val="27"/>
          <w:u w:val="single"/>
          <w:shd w:fill="auto" w:val="clear"/>
        </w:rPr>
        <w:t xml:space="preserve">Web Sites</w:t>
      </w:r>
      <w:r>
        <w:rPr>
          <w:rFonts w:ascii="Times New Roman" w:hAnsi="Times New Roman" w:cs="Times New Roman" w:eastAsia="Times New Roman"/>
          <w:color w:val="auto"/>
          <w:spacing w:val="0"/>
          <w:position w:val="0"/>
          <w:sz w:val="24"/>
          <w:shd w:fill="auto" w:val="clear"/>
        </w:rPr>
        <w:br/>
      </w:r>
    </w:p>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
        <w:r>
          <w:rPr>
            <w:rFonts w:ascii="Century Gothic" w:hAnsi="Century Gothic" w:cs="Century Gothic" w:eastAsia="Century Gothic"/>
            <w:b/>
            <w:color w:val="0000FF"/>
            <w:spacing w:val="0"/>
            <w:position w:val="0"/>
            <w:sz w:val="24"/>
            <w:u w:val="single"/>
            <w:shd w:fill="auto" w:val="clear"/>
          </w:rPr>
          <w:t xml:space="preserve">Walk to Canada</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37">
        <w:r>
          <w:rPr>
            <w:rFonts w:ascii="Century Gothic" w:hAnsi="Century Gothic" w:cs="Century Gothic" w:eastAsia="Century Gothic"/>
            <w:b/>
            <w:color w:val="0000FF"/>
            <w:spacing w:val="0"/>
            <w:position w:val="0"/>
            <w:sz w:val="24"/>
            <w:u w:val="single"/>
            <w:shd w:fill="auto" w:val="clear"/>
          </w:rPr>
          <w:t xml:space="preserve">North Star</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38">
        <w:r>
          <w:rPr>
            <w:rFonts w:ascii="Century Gothic" w:hAnsi="Century Gothic" w:cs="Century Gothic" w:eastAsia="Century Gothic"/>
            <w:b/>
            <w:color w:val="0000FF"/>
            <w:spacing w:val="0"/>
            <w:position w:val="0"/>
            <w:sz w:val="24"/>
            <w:u w:val="single"/>
            <w:shd w:fill="auto" w:val="clear"/>
          </w:rPr>
          <w:t xml:space="preserve">Underground Railroad sites in different states</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39">
        <w:r>
          <w:rPr>
            <w:rFonts w:ascii="Century Gothic" w:hAnsi="Century Gothic" w:cs="Century Gothic" w:eastAsia="Century Gothic"/>
            <w:b/>
            <w:color w:val="0000FF"/>
            <w:spacing w:val="0"/>
            <w:position w:val="0"/>
            <w:sz w:val="24"/>
            <w:u w:val="single"/>
            <w:shd w:fill="auto" w:val="clear"/>
          </w:rPr>
          <w:t xml:space="preserve">The Underground Railroad travel itinerary </w:t>
        </w:r>
      </w:hyperlink>
      <w:r>
        <w:rPr>
          <w:rFonts w:ascii="Century Gothic" w:hAnsi="Century Gothic" w:cs="Century Gothic" w:eastAsia="Century Gothic"/>
          <w:b/>
          <w:color w:val="000000"/>
          <w:spacing w:val="0"/>
          <w:position w:val="0"/>
          <w:sz w:val="24"/>
          <w:shd w:fill="auto" w:val="clear"/>
        </w:rPr>
        <w:t xml:space="preserve">- intro., maps, sites</w:t>
      </w:r>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40">
        <w:r>
          <w:rPr>
            <w:rFonts w:ascii="Century Gothic" w:hAnsi="Century Gothic" w:cs="Century Gothic" w:eastAsia="Century Gothic"/>
            <w:b/>
            <w:color w:val="0000FF"/>
            <w:spacing w:val="0"/>
            <w:position w:val="0"/>
            <w:sz w:val="24"/>
            <w:u w:val="single"/>
            <w:shd w:fill="auto" w:val="clear"/>
          </w:rPr>
          <w:t xml:space="preserve">Conducting Underground Railroad research</w:t>
        </w:r>
      </w:hyperlink>
      <w:r>
        <w:rPr>
          <w:rFonts w:ascii="Century Gothic" w:hAnsi="Century Gothic" w:cs="Century Gothic" w:eastAsia="Century Gothic"/>
          <w:b/>
          <w:color w:val="auto"/>
          <w:spacing w:val="0"/>
          <w:position w:val="0"/>
          <w:sz w:val="24"/>
          <w:shd w:fill="auto" w:val="clear"/>
        </w:rPr>
        <w:t xml:space="preserve">- Conductors by state</w:t>
      </w:r>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41">
        <w:r>
          <w:rPr>
            <w:rFonts w:ascii="Century Gothic" w:hAnsi="Century Gothic" w:cs="Century Gothic" w:eastAsia="Century Gothic"/>
            <w:b/>
            <w:color w:val="0000FF"/>
            <w:spacing w:val="0"/>
            <w:position w:val="0"/>
            <w:sz w:val="24"/>
            <w:u w:val="single"/>
            <w:shd w:fill="auto" w:val="clear"/>
          </w:rPr>
          <w:t xml:space="preserve">Underground Railroad </w:t>
        </w:r>
      </w:hyperlink>
      <w:r>
        <w:rPr>
          <w:rFonts w:ascii="Century Gothic" w:hAnsi="Century Gothic" w:cs="Century Gothic" w:eastAsia="Century Gothic"/>
          <w:b/>
          <w:color w:val="auto"/>
          <w:spacing w:val="0"/>
          <w:position w:val="0"/>
          <w:sz w:val="24"/>
          <w:shd w:fill="auto" w:val="clear"/>
        </w:rPr>
        <w:t xml:space="preserve">- intro., narratives, literature, music, maps</w:t>
      </w:r>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42">
        <w:r>
          <w:rPr>
            <w:rFonts w:ascii="Century Gothic" w:hAnsi="Century Gothic" w:cs="Century Gothic" w:eastAsia="Century Gothic"/>
            <w:b/>
            <w:color w:val="0000FF"/>
            <w:spacing w:val="0"/>
            <w:position w:val="0"/>
            <w:sz w:val="24"/>
            <w:u w:val="single"/>
            <w:shd w:fill="auto" w:val="clear"/>
          </w:rPr>
          <w:t xml:space="preserve">The Underground Railroad in Rochester, New York</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43">
        <w:r>
          <w:rPr>
            <w:rFonts w:ascii="Century Gothic" w:hAnsi="Century Gothic" w:cs="Century Gothic" w:eastAsia="Century Gothic"/>
            <w:b/>
            <w:color w:val="0000FF"/>
            <w:spacing w:val="0"/>
            <w:position w:val="0"/>
            <w:sz w:val="24"/>
            <w:u w:val="single"/>
            <w:shd w:fill="auto" w:val="clear"/>
          </w:rPr>
          <w:t xml:space="preserve">Milton House  Wisconsin</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44">
        <w:r>
          <w:rPr>
            <w:rFonts w:ascii="Century Gothic" w:hAnsi="Century Gothic" w:cs="Century Gothic" w:eastAsia="Century Gothic"/>
            <w:b/>
            <w:color w:val="0000FF"/>
            <w:spacing w:val="0"/>
            <w:position w:val="0"/>
            <w:sz w:val="24"/>
            <w:u w:val="single"/>
            <w:shd w:fill="auto" w:val="clear"/>
          </w:rPr>
          <w:t xml:space="preserve">Levi Coffin House  Indiana</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45">
        <w:r>
          <w:rPr>
            <w:rFonts w:ascii="Century Gothic" w:hAnsi="Century Gothic" w:cs="Century Gothic" w:eastAsia="Century Gothic"/>
            <w:b/>
            <w:color w:val="0000FF"/>
            <w:spacing w:val="0"/>
            <w:position w:val="0"/>
            <w:sz w:val="24"/>
            <w:u w:val="single"/>
            <w:shd w:fill="auto" w:val="clear"/>
          </w:rPr>
          <w:t xml:space="preserve">Levi Coffin </w:t>
        </w:r>
        <w:r>
          <w:rPr>
            <w:rFonts w:ascii="Century Gothic" w:hAnsi="Century Gothic" w:cs="Century Gothic" w:eastAsia="Century Gothic"/>
            <w:b/>
            <w:color w:val="0000FF"/>
            <w:spacing w:val="0"/>
            <w:position w:val="0"/>
            <w:sz w:val="24"/>
            <w:u w:val="single"/>
            <w:shd w:fill="auto" w:val="clear"/>
          </w:rPr>
          <w:t xml:space="preserve"> HYPERLINK "http://web.archive.org/web/20010807154741/http:/www.waynet.wayne.in.us/nonprofit/coffin.htm"</w:t>
        </w:r>
        <w:r>
          <w:rPr>
            <w:rFonts w:ascii="Century Gothic" w:hAnsi="Century Gothic" w:cs="Century Gothic" w:eastAsia="Century Gothic"/>
            <w:b/>
            <w:color w:val="0000FF"/>
            <w:spacing w:val="0"/>
            <w:position w:val="0"/>
            <w:sz w:val="24"/>
            <w:u w:val="single"/>
            <w:shd w:fill="auto" w:val="clear"/>
          </w:rPr>
          <w:t xml:space="preserve"> brief info.</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46">
        <w:r>
          <w:rPr>
            <w:rFonts w:ascii="Century Gothic" w:hAnsi="Century Gothic" w:cs="Century Gothic" w:eastAsia="Century Gothic"/>
            <w:b/>
            <w:color w:val="0000FF"/>
            <w:spacing w:val="0"/>
            <w:position w:val="0"/>
            <w:sz w:val="24"/>
            <w:u w:val="single"/>
            <w:shd w:fill="auto" w:val="clear"/>
          </w:rPr>
          <w:t xml:space="preserve">Levi Coffin detailed info.</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47">
        <w:r>
          <w:rPr>
            <w:rFonts w:ascii="Century Gothic" w:hAnsi="Century Gothic" w:cs="Century Gothic" w:eastAsia="Century Gothic"/>
            <w:b/>
            <w:color w:val="0000FF"/>
            <w:spacing w:val="0"/>
            <w:position w:val="0"/>
            <w:sz w:val="24"/>
            <w:u w:val="single"/>
            <w:shd w:fill="auto" w:val="clear"/>
          </w:rPr>
          <w:t xml:space="preserve">Underground Railroad tour </w:t>
        </w:r>
      </w:hyperlink>
      <w:r>
        <w:rPr>
          <w:rFonts w:ascii="Century Gothic" w:hAnsi="Century Gothic" w:cs="Century Gothic" w:eastAsia="Century Gothic"/>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color w:val="auto"/>
          <w:spacing w:val="0"/>
          <w:position w:val="0"/>
          <w:sz w:val="27"/>
          <w:shd w:fill="auto" w:val="clear"/>
        </w:rPr>
        <w:t xml:space="preserve">day by day tour with pictures of hiding places (go to day 2-5)</w:t>
      </w:r>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48">
        <w:r>
          <w:rPr>
            <w:rFonts w:ascii="Century Gothic" w:hAnsi="Century Gothic" w:cs="Century Gothic" w:eastAsia="Century Gothic"/>
            <w:b/>
            <w:color w:val="0000FF"/>
            <w:spacing w:val="0"/>
            <w:position w:val="0"/>
            <w:sz w:val="24"/>
            <w:u w:val="single"/>
            <w:shd w:fill="auto" w:val="clear"/>
          </w:rPr>
          <w:t xml:space="preserve">Carneal</w:t>
        </w:r>
        <w:r>
          <w:rPr>
            <w:rFonts w:ascii="Century Gothic" w:hAnsi="Century Gothic" w:cs="Century Gothic" w:eastAsia="Century Gothic"/>
            <w:b/>
            <w:color w:val="0000FF"/>
            <w:spacing w:val="0"/>
            <w:position w:val="0"/>
            <w:sz w:val="24"/>
            <w:u w:val="single"/>
            <w:shd w:fill="auto" w:val="clear"/>
          </w:rPr>
          <w:t xml:space="preserve"> HYPERLINK "http://web.archive.org/web/20010807154741/http:/www.nkycvb.com/news/00029.html"</w:t>
        </w:r>
        <w:r>
          <w:rPr>
            <w:rFonts w:ascii="Century Gothic" w:hAnsi="Century Gothic" w:cs="Century Gothic" w:eastAsia="Century Gothic"/>
            <w:b/>
            <w:color w:val="0000FF"/>
            <w:spacing w:val="0"/>
            <w:position w:val="0"/>
            <w:sz w:val="24"/>
            <w:u w:val="single"/>
            <w:shd w:fill="auto" w:val="clear"/>
          </w:rPr>
          <w:t xml:space="preserve"> House </w:t>
        </w:r>
      </w:hyperlink>
      <w:r>
        <w:rPr>
          <w:rFonts w:ascii="Century Gothic" w:hAnsi="Century Gothic" w:cs="Century Gothic" w:eastAsia="Century Gothic"/>
          <w:b/>
          <w:color w:val="auto"/>
          <w:spacing w:val="0"/>
          <w:position w:val="0"/>
          <w:sz w:val="24"/>
          <w:shd w:fill="auto" w:val="clear"/>
        </w:rPr>
        <w:t xml:space="preserve">Northern Kentucky</w:t>
      </w:r>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49">
        <w:r>
          <w:rPr>
            <w:rFonts w:ascii="Century Gothic" w:hAnsi="Century Gothic" w:cs="Century Gothic" w:eastAsia="Century Gothic"/>
            <w:b/>
            <w:color w:val="0000FF"/>
            <w:spacing w:val="0"/>
            <w:position w:val="0"/>
            <w:sz w:val="24"/>
            <w:u w:val="single"/>
            <w:shd w:fill="auto" w:val="clear"/>
          </w:rPr>
          <w:t xml:space="preserve">Sites in Illinois</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50">
        <w:r>
          <w:rPr>
            <w:rFonts w:ascii="Century Gothic" w:hAnsi="Century Gothic" w:cs="Century Gothic" w:eastAsia="Century Gothic"/>
            <w:b/>
            <w:color w:val="0000FF"/>
            <w:spacing w:val="0"/>
            <w:position w:val="0"/>
            <w:sz w:val="24"/>
            <w:u w:val="single"/>
            <w:shd w:fill="auto" w:val="clear"/>
          </w:rPr>
          <w:t xml:space="preserve">Sites in Connecticut</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51">
        <w:r>
          <w:rPr>
            <w:rFonts w:ascii="Century Gothic" w:hAnsi="Century Gothic" w:cs="Century Gothic" w:eastAsia="Century Gothic"/>
            <w:b/>
            <w:color w:val="0000FF"/>
            <w:spacing w:val="0"/>
            <w:position w:val="0"/>
            <w:sz w:val="24"/>
            <w:u w:val="single"/>
            <w:shd w:fill="auto" w:val="clear"/>
          </w:rPr>
          <w:t xml:space="preserve">Sites in New York</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52">
        <w:r>
          <w:rPr>
            <w:rFonts w:ascii="Century Gothic" w:hAnsi="Century Gothic" w:cs="Century Gothic" w:eastAsia="Century Gothic"/>
            <w:b/>
            <w:color w:val="0000FF"/>
            <w:spacing w:val="0"/>
            <w:position w:val="0"/>
            <w:sz w:val="24"/>
            <w:u w:val="single"/>
            <w:shd w:fill="auto" w:val="clear"/>
          </w:rPr>
          <w:t xml:space="preserve">Sites in Delaware</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53">
        <w:r>
          <w:rPr>
            <w:rFonts w:ascii="Century Gothic" w:hAnsi="Century Gothic" w:cs="Century Gothic" w:eastAsia="Century Gothic"/>
            <w:b/>
            <w:color w:val="0000FF"/>
            <w:spacing w:val="0"/>
            <w:position w:val="0"/>
            <w:sz w:val="24"/>
            <w:u w:val="single"/>
            <w:shd w:fill="auto" w:val="clear"/>
          </w:rPr>
          <w:t xml:space="preserve">Thomas Garrett  </w:t>
        </w:r>
        <w:r>
          <w:rPr>
            <w:rFonts w:ascii="Century Gothic" w:hAnsi="Century Gothic" w:cs="Century Gothic" w:eastAsia="Century Gothic"/>
            <w:b/>
            <w:color w:val="0000FF"/>
            <w:spacing w:val="0"/>
            <w:position w:val="0"/>
            <w:sz w:val="24"/>
            <w:u w:val="single"/>
            <w:shd w:fill="auto" w:val="clear"/>
          </w:rPr>
          <w:t xml:space="preserve"> HYPERLINK "http://web.archive.org/web/20010807154741/http:/www.state.de.us/facts/history/garrbio.htm"</w:t>
        </w:r>
        <w:r>
          <w:rPr>
            <w:rFonts w:ascii="Century Gothic" w:hAnsi="Century Gothic" w:cs="Century Gothic" w:eastAsia="Century Gothic"/>
            <w:b/>
            <w:color w:val="0000FF"/>
            <w:spacing w:val="0"/>
            <w:position w:val="0"/>
            <w:sz w:val="24"/>
            <w:u w:val="single"/>
            <w:shd w:fill="auto" w:val="clear"/>
          </w:rPr>
          <w:t xml:space="preserve">abolotionist</w:t>
        </w:r>
        <w:r>
          <w:rPr>
            <w:rFonts w:ascii="Century Gothic" w:hAnsi="Century Gothic" w:cs="Century Gothic" w:eastAsia="Century Gothic"/>
            <w:b/>
            <w:color w:val="0000FF"/>
            <w:spacing w:val="0"/>
            <w:position w:val="0"/>
            <w:sz w:val="24"/>
            <w:u w:val="single"/>
            <w:shd w:fill="auto" w:val="clear"/>
          </w:rPr>
          <w:t xml:space="preserve"> HYPERLINK "http://web.archive.org/web/20010807154741/http:/www.state.de.us/facts/history/garrbio.htm"</w:t>
        </w:r>
        <w:r>
          <w:rPr>
            <w:rFonts w:ascii="Century Gothic" w:hAnsi="Century Gothic" w:cs="Century Gothic" w:eastAsia="Century Gothic"/>
            <w:b/>
            <w:color w:val="0000FF"/>
            <w:spacing w:val="0"/>
            <w:position w:val="0"/>
            <w:sz w:val="24"/>
            <w:u w:val="single"/>
            <w:shd w:fill="auto" w:val="clear"/>
          </w:rPr>
          <w:t xml:space="preserve"> from Delaware</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54">
        <w:r>
          <w:rPr>
            <w:rFonts w:ascii="Century Gothic" w:hAnsi="Century Gothic" w:cs="Century Gothic" w:eastAsia="Century Gothic"/>
            <w:b/>
            <w:color w:val="0000FF"/>
            <w:spacing w:val="0"/>
            <w:position w:val="0"/>
            <w:sz w:val="24"/>
            <w:u w:val="single"/>
            <w:shd w:fill="auto" w:val="clear"/>
          </w:rPr>
          <w:t xml:space="preserve">Sites in North Carolina</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55">
        <w:r>
          <w:rPr>
            <w:rFonts w:ascii="Century Gothic" w:hAnsi="Century Gothic" w:cs="Century Gothic" w:eastAsia="Century Gothic"/>
            <w:b/>
            <w:color w:val="0000FF"/>
            <w:spacing w:val="0"/>
            <w:position w:val="0"/>
            <w:sz w:val="24"/>
            <w:u w:val="single"/>
            <w:shd w:fill="auto" w:val="clear"/>
          </w:rPr>
          <w:t xml:space="preserve">Sites in Canada</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56">
        <w:r>
          <w:rPr>
            <w:rFonts w:ascii="Century Gothic" w:hAnsi="Century Gothic" w:cs="Century Gothic" w:eastAsia="Century Gothic"/>
            <w:b/>
            <w:color w:val="0000FF"/>
            <w:spacing w:val="0"/>
            <w:position w:val="0"/>
            <w:sz w:val="24"/>
            <w:u w:val="single"/>
            <w:shd w:fill="auto" w:val="clear"/>
          </w:rPr>
          <w:t xml:space="preserve">Sites in Vermont</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57">
        <w:r>
          <w:rPr>
            <w:rFonts w:ascii="Century Gothic" w:hAnsi="Century Gothic" w:cs="Century Gothic" w:eastAsia="Century Gothic"/>
            <w:b/>
            <w:color w:val="0000FF"/>
            <w:spacing w:val="0"/>
            <w:position w:val="0"/>
            <w:sz w:val="24"/>
            <w:u w:val="single"/>
            <w:shd w:fill="auto" w:val="clear"/>
          </w:rPr>
          <w:t xml:space="preserve">Directory with the names of operators by state</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58">
        <w:r>
          <w:rPr>
            <w:rFonts w:ascii="Century Gothic" w:hAnsi="Century Gothic" w:cs="Century Gothic" w:eastAsia="Century Gothic"/>
            <w:b/>
            <w:color w:val="0000FF"/>
            <w:spacing w:val="0"/>
            <w:position w:val="0"/>
            <w:sz w:val="24"/>
            <w:u w:val="single"/>
            <w:shd w:fill="auto" w:val="clear"/>
          </w:rPr>
          <w:t xml:space="preserve">Old Slave House  Illinois</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59">
        <w:r>
          <w:rPr>
            <w:rFonts w:ascii="Century Gothic" w:hAnsi="Century Gothic" w:cs="Century Gothic" w:eastAsia="Century Gothic"/>
            <w:b/>
            <w:color w:val="0000FF"/>
            <w:spacing w:val="0"/>
            <w:position w:val="0"/>
            <w:sz w:val="27"/>
            <w:u w:val="single"/>
            <w:shd w:fill="auto" w:val="clear"/>
          </w:rPr>
          <w:t xml:space="preserve">Routes in Northeastern New York</w:t>
        </w:r>
      </w:hyperlink>
      <w:r>
        <w:rPr>
          <w:rFonts w:ascii="Times New Roman" w:hAnsi="Times New Roman" w:cs="Times New Roman" w:eastAsia="Times New Roman"/>
          <w:color w:val="auto"/>
          <w:spacing w:val="0"/>
          <w:position w:val="0"/>
          <w:sz w:val="24"/>
          <w:shd w:fill="auto" w:val="clear"/>
        </w:rPr>
        <w:t xml:space="preserve"> </w:t>
        <w:br/>
      </w:r>
      <w:hyperlink xmlns:r="http://schemas.openxmlformats.org/officeDocument/2006/relationships" r:id="docRId60">
        <w:r>
          <w:rPr>
            <w:rFonts w:ascii="Century Gothic" w:hAnsi="Century Gothic" w:cs="Century Gothic" w:eastAsia="Century Gothic"/>
            <w:b/>
            <w:color w:val="0000FF"/>
            <w:spacing w:val="0"/>
            <w:position w:val="0"/>
            <w:sz w:val="27"/>
            <w:u w:val="single"/>
            <w:shd w:fill="auto" w:val="clear"/>
          </w:rPr>
          <w:t xml:space="preserve">Sites in Southeastern Ohio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3.wmf" Id="docRId7" Type="http://schemas.openxmlformats.org/officeDocument/2006/relationships/image" /><Relationship Target="embeddings/oleObject7.bin" Id="docRId14" Type="http://schemas.openxmlformats.org/officeDocument/2006/relationships/oleObject" /><Relationship Target="embeddings/oleObject17.bin" Id="docRId34" Type="http://schemas.openxmlformats.org/officeDocument/2006/relationships/oleObject" /><Relationship TargetMode="External" Target="http://web.archive.org/web/20010807154741/http:/www.eee.org/comm/ugr/" Id="docRId47" Type="http://schemas.openxmlformats.org/officeDocument/2006/relationships/hyperlink" /><Relationship TargetMode="External" Target="http://web.archive.org/web/20010807154741/http:/www.ciaccess.com/~jdnewby/museum.htm" Id="docRId55" Type="http://schemas.openxmlformats.org/officeDocument/2006/relationships/hyperlink" /><Relationship Target="styles.xml" Id="docRId62" Type="http://schemas.openxmlformats.org/officeDocument/2006/relationships/styles" /><Relationship Target="embeddings/oleObject11.bin" Id="docRId22"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media/image14.wmf" Id="docRId29" Type="http://schemas.openxmlformats.org/officeDocument/2006/relationships/image" /><Relationship TargetMode="External" Target="http://web.archive.org/web/20010807154741/http:/www.npca.org/walk.html" Id="docRId36" Type="http://schemas.openxmlformats.org/officeDocument/2006/relationships/hyperlink" /><Relationship TargetMode="External" Target="http://web.archive.org/web/20010807154741/http:/family.disney.com/Features/family_1998_02/chic/chic28freedom/chic28freedom.html" Id="docRId49" Type="http://schemas.openxmlformats.org/officeDocument/2006/relationships/hyperlink" /><Relationship TargetMode="External" Target="http://web.archive.org/web/20010807154741/http:/www.state.de.us/facts/history/garrbio.htm" Id="docRId53" Type="http://schemas.openxmlformats.org/officeDocument/2006/relationships/hyperlink" /><Relationship TargetMode="External" Target="http://web.archive.org/web/20010807154741/http:/www.seorf.ohiou.edu/~xx057/" Id="docRId60" Type="http://schemas.openxmlformats.org/officeDocument/2006/relationships/hyperlink" /><Relationship Target="media/image6.wmf" Id="docRId13" Type="http://schemas.openxmlformats.org/officeDocument/2006/relationships/image" /><Relationship Target="embeddings/oleObject10.bin" Id="docRId20" Type="http://schemas.openxmlformats.org/officeDocument/2006/relationships/oleObject" /><Relationship TargetMode="External" Target="http://web.archive.org/web/20010807154741/http:/www.ugrr.org/research.html" Id="docRId40" Type="http://schemas.openxmlformats.org/officeDocument/2006/relationships/hyperlink" /><Relationship TargetMode="External" Target="http://web.archive.org/web/20010807154741/http:/www.midamer.net/users/jonm/oshmagintro.html" Id="docRId58" Type="http://schemas.openxmlformats.org/officeDocument/2006/relationships/hyperlink" /><Relationship Target="embeddings/oleObject9.bin" Id="docRId18" Type="http://schemas.openxmlformats.org/officeDocument/2006/relationships/oleObject" /><Relationship Target="embeddings/oleObject1.bin" Id="docRId2" Type="http://schemas.openxmlformats.org/officeDocument/2006/relationships/oleObject" /><Relationship TargetMode="External" Target="http://web.archive.org/web/20010807154741/http:/www.nps.gov/crweb1/nr/underground/states.htm" Id="docRId38" Type="http://schemas.openxmlformats.org/officeDocument/2006/relationships/hyperlink" /><Relationship TargetMode="External" Target="http://web.archive.org/web/20010807154741/http:/www.murphyorchards.com/ur.html" Id="docRId51" Type="http://schemas.openxmlformats.org/officeDocument/2006/relationships/hyperlink" /><Relationship Target="media/image5.wmf" Id="docRId11" Type="http://schemas.openxmlformats.org/officeDocument/2006/relationships/image" /><Relationship Target="embeddings/oleObject13.bin" Id="docRId26" Type="http://schemas.openxmlformats.org/officeDocument/2006/relationships/oleObject" /><Relationship Target="media/image15.wmf" Id="docRId31" Type="http://schemas.openxmlformats.org/officeDocument/2006/relationships/image" /><Relationship TargetMode="External" Target="http://web.archive.org/web/20010807154741/http:/www.history.rochester.edu/class/ugrr/home.htm" Id="docRId42" Type="http://schemas.openxmlformats.org/officeDocument/2006/relationships/hyperlink" /><Relationship TargetMode="External" Target="http://web.archive.org/web/20010807154741/http:/www.cit.state.vt.us/vhs/educate/ugrr.htm" Id="docRId56" Type="http://schemas.openxmlformats.org/officeDocument/2006/relationships/hyperlink" /><Relationship Target="embeddings/oleObject2.bin" Id="docRId4" Type="http://schemas.openxmlformats.org/officeDocument/2006/relationships/oleObject" /><Relationship Target="media/image8.wmf" Id="docRId17" Type="http://schemas.openxmlformats.org/officeDocument/2006/relationships/image" /><Relationship Target="embeddings/oleObject12.bin" Id="docRId24" Type="http://schemas.openxmlformats.org/officeDocument/2006/relationships/oleObject" /><Relationship Target="media/image16.wmf" Id="docRId33" Type="http://schemas.openxmlformats.org/officeDocument/2006/relationships/image" /><Relationship TargetMode="External" Target="http://web.archive.org/web/20010807154741/http:/www.waynet.wayne.in.us/nonprofit/coffin.htm" Id="docRId44" Type="http://schemas.openxmlformats.org/officeDocument/2006/relationships/hyperlink" /><Relationship TargetMode="External" Target="http://web.archive.org/web/20010807154741/http:/www.nando.net/ncd/week5/free4.html" Id="docRId54" Type="http://schemas.openxmlformats.org/officeDocument/2006/relationships/hyperlink"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media/image17.wmf" Id="docRId35" Type="http://schemas.openxmlformats.org/officeDocument/2006/relationships/image" /><Relationship TargetMode="External" Target="http://web.archive.org/web/20010807154741/http:/www2.ihs1830.org/ihs1830/levic.htm" Id="docRId46" Type="http://schemas.openxmlformats.org/officeDocument/2006/relationships/hyperlink" /><Relationship TargetMode="External" Target="http://web.archive.org/web/20010807154741/http:/www.state.de.us/facts/history/undergrd/undergrd.htm" Id="docRId52" Type="http://schemas.openxmlformats.org/officeDocument/2006/relationships/hyperlink" /><Relationship Target="numbering.xml" Id="docRId61" Type="http://schemas.openxmlformats.org/officeDocument/2006/relationships/numbering" /><Relationship Target="embeddings/oleObject6.bin" Id="docRId12" Type="http://schemas.openxmlformats.org/officeDocument/2006/relationships/oleObject" /><Relationship Target="media/image10.wmf" Id="docRId21" Type="http://schemas.openxmlformats.org/officeDocument/2006/relationships/image" /><Relationship TargetMode="External" Target="http://web.archive.org/web/20010807154741/http:/education.ucdavis.edu/NEW/STC/lesson/socstud/railroad/contents.htm" Id="docRId41" Type="http://schemas.openxmlformats.org/officeDocument/2006/relationships/hyperlink" /><Relationship Target="embeddings/oleObject4.bin" Id="docRId8" Type="http://schemas.openxmlformats.org/officeDocument/2006/relationships/oleObject" /><Relationship Target="embeddings/oleObject14.bin" Id="docRId28" Type="http://schemas.openxmlformats.org/officeDocument/2006/relationships/oleObject" /><Relationship Target="media/image1.wmf" Id="docRId3" Type="http://schemas.openxmlformats.org/officeDocument/2006/relationships/image" /><Relationship TargetMode="External" Target="http://web.archive.org/web/20010807154741/http:/www.ugrr.org/" Id="docRId37" Type="http://schemas.openxmlformats.org/officeDocument/2006/relationships/hyperlink" /><Relationship TargetMode="External" Target="http://web.archive.org/web/20010807154741/http:/www.nkycvb.com/news/00029.html" Id="docRId48" Type="http://schemas.openxmlformats.org/officeDocument/2006/relationships/hyperlink" /><Relationship TargetMode="External" Target="http://web.archive.org/web/20010807154741/http:/members.esslink.com/~channy/URR.html" Id="docRId50" Type="http://schemas.openxmlformats.org/officeDocument/2006/relationships/hyperlink" /><Relationship Target="embeddings/oleObject5.bin" Id="docRId10" Type="http://schemas.openxmlformats.org/officeDocument/2006/relationships/oleObject" /><Relationship Target="media/image13.wmf" Id="docRId27" Type="http://schemas.openxmlformats.org/officeDocument/2006/relationships/image" /><Relationship Target="embeddings/oleObject15.bin" Id="docRId30" Type="http://schemas.openxmlformats.org/officeDocument/2006/relationships/oleObject" /><Relationship TargetMode="External" Target="http://web.archive.org/web/20010807154741/http:/www.inwave.com/Milton/MiltonHouse/" Id="docRId43" Type="http://schemas.openxmlformats.org/officeDocument/2006/relationships/hyperlink" /><Relationship TargetMode="External" Target="http://web.archive.org/web/20010807154741/http:/www.leap.yale.edu/lclc/webtour/webtour4.html" Id="docRId59" Type="http://schemas.openxmlformats.org/officeDocument/2006/relationships/hyperlink" /><Relationship Target="media/image9.wmf" Id="docRId19" Type="http://schemas.openxmlformats.org/officeDocument/2006/relationships/image" /><Relationship TargetMode="External" Target="http://web.archive.org/web/20010807154741/http:/www.nps.gov/crweb1/nr/underground/ugrrhome.htm" Id="docRId39" Type="http://schemas.openxmlformats.org/officeDocument/2006/relationships/hyperlink" /><Relationship Target="media/image2.wmf" Id="docRId5" Type="http://schemas.openxmlformats.org/officeDocument/2006/relationships/image" /><Relationship Target="embeddings/oleObject8.bin" Id="docRId16" Type="http://schemas.openxmlformats.org/officeDocument/2006/relationships/oleObject" /><Relationship Target="media/image12.wmf" Id="docRId25" Type="http://schemas.openxmlformats.org/officeDocument/2006/relationships/image" /><Relationship Target="embeddings/oleObject16.bin" Id="docRId32" Type="http://schemas.openxmlformats.org/officeDocument/2006/relationships/oleObject" /><Relationship TargetMode="External" Target="http://web.archive.org/web/20010807154741/http:/www.ils.unc.edu/nc/LeviCoffin.html" Id="docRId45" Type="http://schemas.openxmlformats.org/officeDocument/2006/relationships/hyperlink" /><Relationship TargetMode="External" Target="http://web.archive.org/web/20010807154741/http:/www.ugrr.org/ur-names.html" Id="docRId57" Type="http://schemas.openxmlformats.org/officeDocument/2006/relationships/hyperlink" /></Relationships>
</file>